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jc w:val="left"/>
        <w:spacing w:after="0" w:line="276" w:lineRule="auto"/>
      </w:pPr>
      <w:r>
        <w:rPr>
          <w:rFonts w:ascii="Times New Roman" w:hAnsi="Times New Roman" w:cs="Times New Roman"/>
          <w:sz w:val="24"/>
        </w:rPr>
        <w:t xml:space="preserve">Директору ООО «</w:t>
      </w:r>
      <w:r>
        <w:rPr>
          <w:rFonts w:ascii="Times New Roman" w:hAnsi="Times New Roman" w:cs="Times New Roman"/>
          <w:highlight w:val="yellow"/>
          <w:sz w:val="24"/>
        </w:rPr>
        <w:t xml:space="preserve">[название автосервиса]</w:t>
      </w:r>
      <w:r>
        <w:rPr>
          <w:rFonts w:ascii="Times New Roman" w:hAnsi="Times New Roman" w:cs="Times New Roman"/>
          <w:sz w:val="24"/>
        </w:rPr>
        <w:t xml:space="preserve">»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highlight w:val="yellow"/>
          <w:sz w:val="24"/>
        </w:rPr>
        <w:t xml:space="preserve">[адрес автосервиса]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highlight w:val="yellow"/>
          <w:sz w:val="24"/>
        </w:rPr>
        <w:t xml:space="preserve">[ФИО полностью]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highlight w:val="yellow"/>
          <w:sz w:val="24"/>
        </w:rPr>
        <w:t xml:space="preserve">[ваш адрес]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тел.: </w:t>
      </w:r>
      <w:r>
        <w:rPr>
          <w:rFonts w:ascii="Times New Roman" w:hAnsi="Times New Roman" w:cs="Times New Roman"/>
          <w:highlight w:val="yellow"/>
          <w:sz w:val="24"/>
        </w:rPr>
        <w:t xml:space="preserve">[телефон]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sz w:val="24"/>
        </w:rPr>
        <w:t xml:space="preserve">ПРЕТЕНЗИЯ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 заказа]</w:t>
      </w:r>
      <w:r>
        <w:rPr>
          <w:rFonts w:ascii="Times New Roman" w:hAnsi="Times New Roman" w:cs="Times New Roman"/>
          <w:sz w:val="24"/>
        </w:rPr>
        <w:t xml:space="preserve"> я обратился(-ась) в ваш автосервис для ремонта автомобиля </w:t>
      </w:r>
      <w:r>
        <w:rPr>
          <w:rFonts w:ascii="Times New Roman" w:hAnsi="Times New Roman" w:cs="Times New Roman"/>
          <w:highlight w:val="yellow"/>
          <w:sz w:val="24"/>
        </w:rPr>
        <w:t xml:space="preserve">[марка, модель, госномер]</w:t>
      </w:r>
      <w:r>
        <w:rPr>
          <w:rFonts w:ascii="Times New Roman" w:hAnsi="Times New Roman" w:cs="Times New Roman"/>
          <w:sz w:val="24"/>
        </w:rPr>
        <w:t xml:space="preserve">. По заказ-наряду № </w:t>
      </w:r>
      <w:r>
        <w:rPr>
          <w:rFonts w:ascii="Times New Roman" w:hAnsi="Times New Roman" w:cs="Times New Roman"/>
          <w:highlight w:val="yellow"/>
          <w:sz w:val="24"/>
        </w:rPr>
        <w:t xml:space="preserve">[номер заказ-наряда]</w:t>
      </w:r>
      <w:r>
        <w:rPr>
          <w:rFonts w:ascii="Times New Roman" w:hAnsi="Times New Roman" w:cs="Times New Roman"/>
          <w:sz w:val="24"/>
        </w:rPr>
        <w:t xml:space="preserve"> выполнены работы: </w:t>
      </w:r>
      <w:r>
        <w:rPr>
          <w:rFonts w:ascii="Times New Roman" w:hAnsi="Times New Roman" w:cs="Times New Roman"/>
          <w:highlight w:val="yellow"/>
          <w:sz w:val="24"/>
        </w:rPr>
        <w:t xml:space="preserve">[перечень работ]</w:t>
      </w:r>
      <w:r>
        <w:rPr>
          <w:rFonts w:ascii="Times New Roman" w:hAnsi="Times New Roman" w:cs="Times New Roman"/>
          <w:sz w:val="24"/>
        </w:rPr>
        <w:t xml:space="preserve">. Стоимость работ и запчастей составила </w:t>
      </w:r>
      <w:r>
        <w:rPr>
          <w:rFonts w:ascii="Times New Roman" w:hAnsi="Times New Roman" w:cs="Times New Roman"/>
          <w:highlight w:val="yellow"/>
          <w:sz w:val="24"/>
        </w:rPr>
        <w:t xml:space="preserve">[сумма]</w:t>
      </w:r>
      <w:r>
        <w:rPr>
          <w:rFonts w:ascii="Times New Roman" w:hAnsi="Times New Roman" w:cs="Times New Roman"/>
          <w:sz w:val="24"/>
        </w:rPr>
        <w:t xml:space="preserve"> руб. и оплачена полностью.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После получения автомобиля обнаружены недостатки выполненной работы: </w:t>
      </w:r>
      <w:r>
        <w:rPr>
          <w:rFonts w:ascii="Times New Roman" w:hAnsi="Times New Roman" w:cs="Times New Roman"/>
          <w:highlight w:val="yellow"/>
          <w:sz w:val="24"/>
        </w:rPr>
        <w:t xml:space="preserve">[описание недостатков]</w:t>
      </w:r>
      <w:r>
        <w:rPr>
          <w:rFonts w:ascii="Times New Roman" w:hAnsi="Times New Roman" w:cs="Times New Roman"/>
          <w:sz w:val="24"/>
        </w:rPr>
        <w:t xml:space="preserve">. Это подтверждается </w:t>
      </w:r>
      <w:r>
        <w:rPr>
          <w:rFonts w:ascii="Times New Roman" w:hAnsi="Times New Roman" w:cs="Times New Roman"/>
          <w:highlight w:val="yellow"/>
          <w:sz w:val="24"/>
        </w:rPr>
        <w:t xml:space="preserve">[диагностикой / заключением эксперта / актом от такой-то даты]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В соответствии со статьёй 29 Закона РФ «О защите прав потребителей» прошу </w:t>
      </w:r>
      <w:r>
        <w:rPr>
          <w:rFonts w:ascii="Times New Roman" w:hAnsi="Times New Roman" w:cs="Times New Roman"/>
          <w:highlight w:val="yellow"/>
          <w:sz w:val="24"/>
        </w:rPr>
        <w:t xml:space="preserve">[выберите одно: безвозмездно устранить недостатки / уменьшить цену работ на такую-то сумму / вернуть уплаченные деньги и возместить убытки]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Требование об устранении недостатков прошу выполнить в срок до </w:t>
      </w:r>
      <w:r>
        <w:rPr>
          <w:rFonts w:ascii="Times New Roman" w:hAnsi="Times New Roman" w:cs="Times New Roman"/>
          <w:highlight w:val="yellow"/>
          <w:sz w:val="24"/>
        </w:rPr>
        <w:t xml:space="preserve">[дата — разумный срок]</w:t>
      </w:r>
      <w:r>
        <w:rPr>
          <w:rFonts w:ascii="Times New Roman" w:hAnsi="Times New Roman" w:cs="Times New Roman"/>
          <w:sz w:val="24"/>
        </w:rPr>
        <w:t xml:space="preserve"> (статья 30 Закона). Требования об уменьшении цены, возмещении расходов, возврате денег и возмещении убытков подлежат удовлетворению в течение 10 дней со дня предъявления (статья 31 Закона). За каждый день просрочки исполнитель уплачивает неустойку в размере 3% цены работы, но не более цены работы (пункт 5 статьи 28 Закона).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Если вы оспариваете наличие или причины недостатков, прошу провести экспертизу за ваш счёт и заранее сообщить мне дату и место её проведения (Правила оказания услуг по техническому обслуживанию и ремонту автотранспортных средств, утверждённые Постановлением Правительства РФ от 29.05.2025 № 780).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При отказе я обращусь в суд, где потребую также компенсации морального вреда и штрафа в размере 50% от присуждённой суммы.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Приложения: копия заказ-наряда, копия чека, </w:t>
      </w:r>
      <w:r>
        <w:rPr>
          <w:rFonts w:ascii="Times New Roman" w:hAnsi="Times New Roman" w:cs="Times New Roman"/>
          <w:highlight w:val="yellow"/>
          <w:sz w:val="24"/>
        </w:rPr>
        <w:t xml:space="preserve">[документы о недостатках]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[дата]</w:t>
      </w:r>
      <w:r>
        <w:rPr>
          <w:rFonts w:ascii="Times New Roman" w:hAnsi="Times New Roman" w:cs="Times New Roman"/>
          <w:sz w:val="24"/>
        </w:rPr>
        <w:t xml:space="preserve"> _______________ / </w:t>
      </w:r>
      <w:r>
        <w:rPr>
          <w:rFonts w:ascii="Times New Roman" w:hAnsi="Times New Roman" w:cs="Times New Roman"/>
          <w:highlight w:val="yellow"/>
          <w:sz w:val="24"/>
        </w:rPr>
        <w:t xml:space="preserve">[ФИО]</w:t>
      </w:r>
    </w:p>
    <w:sectPr>
      <w:pgSz w:w="11906" w:h="16838"/>
      <w:pgMar w:top="1134" w:right="850" w:bottom="1134" w:left="1701" w:header="709" w:footer="709" w:gutter="0"/>
    </w:sectPr>
  </w:body>
</w:document>
</file>